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>Приложение к информации (отчету) по МКД Комарова,10                      о выполняемых работах и услугах по содержанию общего имущества в 2022г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>о доходах и расходах по МКД  Комарова,10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jc w:val="left"/>
        <w:rPr/>
      </w:pPr>
      <w:r>
        <w:rPr/>
        <w:t>МКД-многоквартирный дом;</w:t>
      </w:r>
    </w:p>
    <w:p>
      <w:pPr>
        <w:pStyle w:val="Normal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jc w:val="left"/>
        <w:rPr/>
      </w:pPr>
      <w:r>
        <w:rPr/>
        <w:t>ХВС-холодное водоснабжение;</w:t>
      </w:r>
    </w:p>
    <w:p>
      <w:pPr>
        <w:pStyle w:val="Normal"/>
        <w:jc w:val="left"/>
        <w:rPr/>
      </w:pPr>
      <w:r>
        <w:rPr/>
        <w:t>ГВС-горячее водоснабжение</w:t>
      </w:r>
    </w:p>
    <w:p>
      <w:pPr>
        <w:pStyle w:val="Normal"/>
        <w:jc w:val="left"/>
        <w:rPr/>
      </w:pPr>
      <w:r>
        <w:rPr/>
      </w:r>
    </w:p>
    <w:tbl>
      <w:tblPr>
        <w:tblW w:w="98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  <w:gridCol w:w="1417"/>
        <w:gridCol w:w="1080"/>
        <w:gridCol w:w="960"/>
        <w:gridCol w:w="1813"/>
        <w:gridCol w:w="1305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Style19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нормативу), ТР.</w:t>
            </w:r>
          </w:p>
        </w:tc>
        <w:tc>
          <w:tcPr>
            <w:tcW w:w="6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СиР, СОИД (по нормативу: ХВС,ГВС,электоэнергия),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/>
            </w:pPr>
            <w:r>
              <w:rPr/>
              <w:t>Камарова,10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/>
            </w:pPr>
            <w:r>
              <w:rPr/>
              <w:t>2195867.72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/>
            </w:pPr>
            <w:r>
              <w:rPr/>
              <w:t>156252.24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rFonts w:ascii="Liberation Serif" w:hAnsi="Liberation Serif" w:eastAsia="NSimSun" w:cs="Ari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0"/>
                <w:szCs w:val="20"/>
                <w:lang w:val="ru-RU" w:eastAsia="zh-CN" w:bidi="hi-IN"/>
              </w:rPr>
              <w:t>1857862.87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rFonts w:ascii="Liberation Serif" w:hAnsi="Liberation Serif" w:eastAsia="NSimSun" w:cs="Ari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0"/>
                <w:szCs w:val="20"/>
                <w:lang w:val="ru-RU" w:eastAsia="zh-CN" w:bidi="hi-IN"/>
              </w:rPr>
              <w:t>181752.64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     </w:t>
            </w:r>
            <w:r>
              <w:rPr/>
              <w:t>ИТОГО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/>
            </w:pPr>
            <w:r>
              <w:rPr/>
              <w:t>2195867.72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/>
            </w:pPr>
            <w:r>
              <w:rPr/>
              <w:t>156252.24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eastAsia="NSimSun" w:cs="Arial"/>
                <w:color w:val="auto"/>
                <w:kern w:val="2"/>
                <w:sz w:val="20"/>
                <w:szCs w:val="20"/>
                <w:lang w:val="ru-RU" w:eastAsia="zh-CN" w:bidi="hi-IN"/>
              </w:rPr>
              <w:t>1857862.87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rFonts w:ascii="Liberation Serif" w:hAnsi="Liberation Serif" w:eastAsia="NSimSun" w:cs="Arial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0"/>
                <w:szCs w:val="20"/>
                <w:lang w:val="ru-RU" w:eastAsia="zh-CN" w:bidi="hi-IN"/>
              </w:rPr>
              <w:t>181752.64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  <w:t xml:space="preserve">         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/>
        <w:jc w:val="right"/>
        <w:rPr/>
      </w:pPr>
      <w:r>
        <w:rPr>
          <w:rFonts w:eastAsia="Times New Roman" w:cs="Times New Roman" w:ascii="Times New Roman" w:hAnsi="Times New Roman"/>
          <w:lang w:eastAsia="ru-RU"/>
        </w:rPr>
        <w:t>Администрация ООО Фирма ЖКХН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Autospacing="1" w:after="142"/>
    </w:pPr>
    <w:rPr>
      <w:rFonts w:ascii="Times New Roman" w:hAnsi="Times New Roman" w:eastAsia="Times New Roman"/>
      <w:lang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LibreOffice/7.3.4.2$Windows_X86_64 LibreOffice_project/728fec16bd5f605073805c3c9e7c4212a0120dc5</Application>
  <AppVersion>15.0000</AppVersion>
  <Pages>1</Pages>
  <Words>100</Words>
  <Characters>667</Characters>
  <CharactersWithSpaces>896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2023-03-24T10:19:38Z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